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1EC1D" w14:textId="77777777" w:rsidR="00D851F1" w:rsidRPr="00697ECA" w:rsidRDefault="00D851F1">
      <w:pPr>
        <w:jc w:val="both"/>
        <w:rPr>
          <w:rFonts w:ascii="Loew 2.0" w:eastAsia="Loew 2.0" w:hAnsi="Loew 2.0" w:cs="Loew 2.0"/>
          <w:b/>
        </w:rPr>
      </w:pPr>
    </w:p>
    <w:p w14:paraId="34CD2213" w14:textId="5752F465" w:rsidR="00697ECA" w:rsidRPr="00697ECA" w:rsidRDefault="00046F12" w:rsidP="00697ECA">
      <w:pPr>
        <w:jc w:val="center"/>
        <w:rPr>
          <w:rFonts w:ascii="Loew 2.0" w:eastAsia="Loew 2.0" w:hAnsi="Loew 2.0" w:cs="Loew 2.0"/>
          <w:b/>
          <w:color w:val="FF6D00"/>
          <w:sz w:val="24"/>
          <w:szCs w:val="24"/>
        </w:rPr>
      </w:pPr>
      <w:r w:rsidRPr="00697ECA">
        <w:rPr>
          <w:rFonts w:ascii="Loew 2.0" w:eastAsia="Loew 2.0" w:hAnsi="Loew 2.0" w:cs="Loew 2.0"/>
          <w:b/>
          <w:color w:val="FF6D00"/>
          <w:sz w:val="24"/>
          <w:szCs w:val="24"/>
        </w:rPr>
        <w:t xml:space="preserve">Hilton </w:t>
      </w:r>
      <w:proofErr w:type="spellStart"/>
      <w:r w:rsidRPr="00697ECA">
        <w:rPr>
          <w:rFonts w:ascii="Loew 2.0" w:eastAsia="Loew 2.0" w:hAnsi="Loew 2.0" w:cs="Loew 2.0"/>
          <w:b/>
          <w:color w:val="FF6D00"/>
          <w:sz w:val="24"/>
          <w:szCs w:val="24"/>
        </w:rPr>
        <w:t>Cancun</w:t>
      </w:r>
      <w:proofErr w:type="spellEnd"/>
      <w:r w:rsidRPr="00697ECA">
        <w:rPr>
          <w:rFonts w:ascii="Loew 2.0" w:eastAsia="Loew 2.0" w:hAnsi="Loew 2.0" w:cs="Loew 2.0"/>
          <w:b/>
          <w:color w:val="FF6D00"/>
          <w:sz w:val="24"/>
          <w:szCs w:val="24"/>
        </w:rPr>
        <w:t xml:space="preserve"> Mar Caribe invita </w:t>
      </w:r>
      <w:r w:rsidR="00465BE7">
        <w:rPr>
          <w:rFonts w:ascii="Loew 2.0" w:eastAsia="Loew 2.0" w:hAnsi="Loew 2.0" w:cs="Loew 2.0"/>
          <w:b/>
          <w:color w:val="FF6D00"/>
          <w:sz w:val="24"/>
          <w:szCs w:val="24"/>
        </w:rPr>
        <w:t>a clientes locales</w:t>
      </w:r>
      <w:r w:rsidRPr="00697ECA">
        <w:rPr>
          <w:rFonts w:ascii="Loew 2.0" w:eastAsia="Loew 2.0" w:hAnsi="Loew 2.0" w:cs="Loew 2.0"/>
          <w:b/>
          <w:color w:val="FF6D00"/>
          <w:sz w:val="24"/>
          <w:szCs w:val="24"/>
        </w:rPr>
        <w:t xml:space="preserve"> a disfrutar de sus restaurantes de especialidad con platillos y bebidas ilimitadas </w:t>
      </w:r>
    </w:p>
    <w:p w14:paraId="08038648" w14:textId="77777777" w:rsidR="00D851F1" w:rsidRPr="00697ECA" w:rsidRDefault="00D851F1">
      <w:pPr>
        <w:jc w:val="center"/>
        <w:rPr>
          <w:rFonts w:ascii="Loew 2.0" w:eastAsia="Loew 2.0" w:hAnsi="Loew 2.0" w:cs="Loew 2.0"/>
          <w:b/>
          <w:color w:val="FF6D00"/>
          <w:sz w:val="30"/>
          <w:szCs w:val="30"/>
        </w:rPr>
      </w:pPr>
    </w:p>
    <w:p w14:paraId="72DBBF88" w14:textId="2E6DF996" w:rsidR="00697ECA" w:rsidRPr="00697ECA" w:rsidRDefault="00046F12" w:rsidP="00697E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center"/>
        <w:rPr>
          <w:rFonts w:ascii="Loew 2.0" w:eastAsia="Loew 2.0" w:hAnsi="Loew 2.0" w:cs="Loew 2.0"/>
          <w:i/>
          <w:color w:val="114D97"/>
        </w:rPr>
      </w:pPr>
      <w:r w:rsidRPr="00697ECA">
        <w:rPr>
          <w:rFonts w:ascii="Loew 2.0" w:eastAsia="Loew 2.0" w:hAnsi="Loew 2.0" w:cs="Loew 2.0"/>
          <w:i/>
          <w:color w:val="114D97"/>
        </w:rPr>
        <w:t>La Luce</w:t>
      </w:r>
      <w:r w:rsidR="00465BE7">
        <w:rPr>
          <w:rFonts w:ascii="Loew 2.0" w:eastAsia="Loew 2.0" w:hAnsi="Loew 2.0" w:cs="Loew 2.0"/>
          <w:i/>
          <w:color w:val="114D97"/>
        </w:rPr>
        <w:t xml:space="preserve">, con platillos italianos y mediterráneos, así como </w:t>
      </w:r>
      <w:proofErr w:type="spellStart"/>
      <w:r w:rsidR="00465BE7">
        <w:rPr>
          <w:rFonts w:ascii="Loew 2.0" w:eastAsia="Loew 2.0" w:hAnsi="Loew 2.0" w:cs="Loew 2.0"/>
          <w:i/>
          <w:color w:val="114D97"/>
        </w:rPr>
        <w:t>Steakhouse</w:t>
      </w:r>
      <w:proofErr w:type="spellEnd"/>
      <w:r w:rsidR="003A5193">
        <w:rPr>
          <w:rFonts w:ascii="Loew 2.0" w:eastAsia="Loew 2.0" w:hAnsi="Loew 2.0" w:cs="Loew 2.0"/>
          <w:i/>
          <w:color w:val="114D97"/>
        </w:rPr>
        <w:t>,</w:t>
      </w:r>
      <w:r w:rsidR="00465BE7">
        <w:rPr>
          <w:rFonts w:ascii="Loew 2.0" w:eastAsia="Loew 2.0" w:hAnsi="Loew 2.0" w:cs="Loew 2.0"/>
          <w:i/>
          <w:color w:val="114D97"/>
        </w:rPr>
        <w:t xml:space="preserve"> con cortes de carne premium, </w:t>
      </w:r>
      <w:r w:rsidR="003A5193">
        <w:rPr>
          <w:rFonts w:ascii="Loew 2.0" w:eastAsia="Loew 2.0" w:hAnsi="Loew 2.0" w:cs="Loew 2.0"/>
          <w:i/>
          <w:color w:val="114D97"/>
        </w:rPr>
        <w:t>estarán abiertos al público en general durante el mes de febrero y marzo.</w:t>
      </w:r>
    </w:p>
    <w:p w14:paraId="4050E34A" w14:textId="77777777" w:rsidR="00697ECA" w:rsidRDefault="00697ECA" w:rsidP="00697E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i/>
          <w:color w:val="114D97"/>
        </w:rPr>
      </w:pPr>
    </w:p>
    <w:p w14:paraId="1315A715" w14:textId="738D64EB" w:rsidR="00697ECA" w:rsidRPr="00697ECA" w:rsidRDefault="00697ECA" w:rsidP="0009618C">
      <w:pPr>
        <w:pBdr>
          <w:top w:val="nil"/>
          <w:left w:val="nil"/>
          <w:bottom w:val="nil"/>
          <w:right w:val="nil"/>
          <w:between w:val="nil"/>
        </w:pBdr>
        <w:rPr>
          <w:rFonts w:ascii="Loew 2.0" w:eastAsia="Loew 2.0" w:hAnsi="Loew 2.0" w:cs="Loew 2.0"/>
          <w:i/>
          <w:color w:val="114D97"/>
        </w:rPr>
      </w:pPr>
      <w:r>
        <w:rPr>
          <w:rFonts w:ascii="Loew 2.0" w:eastAsia="Loew 2.0" w:hAnsi="Loew 2.0" w:cs="Loew 2.0"/>
          <w:i/>
          <w:noProof/>
          <w:color w:val="114D97"/>
        </w:rPr>
        <w:drawing>
          <wp:inline distT="0" distB="0" distL="0" distR="0" wp14:anchorId="12657C24" wp14:editId="6D1F20BC">
            <wp:extent cx="5733415" cy="3822065"/>
            <wp:effectExtent l="0" t="0" r="0" b="635"/>
            <wp:docPr id="385355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55905" name="Imagen 3853559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C3CA" w14:textId="77777777" w:rsidR="00D851F1" w:rsidRPr="00697ECA" w:rsidRDefault="00D851F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eastAsia="Loew 2.0" w:hAnsi="Loew 2.0" w:cs="Loew 2.0"/>
          <w:i/>
          <w:color w:val="114D97"/>
        </w:rPr>
      </w:pPr>
    </w:p>
    <w:p w14:paraId="5D9814CB" w14:textId="4FA6884C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>Su hospitalidad, increíbles vistas al Caribe Mexicano y por supuesto su oferta gastronómica, ha</w:t>
      </w:r>
      <w:r w:rsidR="00BB7E11">
        <w:rPr>
          <w:rFonts w:ascii="Loew 2.0" w:eastAsia="Loew 2.0" w:hAnsi="Loew 2.0" w:cs="Loew 2.0"/>
          <w:color w:val="114D97"/>
        </w:rPr>
        <w:t>n</w:t>
      </w:r>
      <w:r w:rsidRPr="00697ECA">
        <w:rPr>
          <w:rFonts w:ascii="Loew 2.0" w:eastAsia="Loew 2.0" w:hAnsi="Loew 2.0" w:cs="Loew 2.0"/>
          <w:color w:val="114D97"/>
        </w:rPr>
        <w:t xml:space="preserve"> distinguido a Hilton </w:t>
      </w:r>
      <w:proofErr w:type="spellStart"/>
      <w:r w:rsidRPr="00697ECA">
        <w:rPr>
          <w:rFonts w:ascii="Loew 2.0" w:eastAsia="Loew 2.0" w:hAnsi="Loew 2.0" w:cs="Loew 2.0"/>
          <w:color w:val="114D97"/>
        </w:rPr>
        <w:t>Cancun</w:t>
      </w:r>
      <w:proofErr w:type="spellEnd"/>
      <w:r w:rsidRPr="00697ECA">
        <w:rPr>
          <w:rFonts w:ascii="Loew 2.0" w:eastAsia="Loew 2.0" w:hAnsi="Loew 2.0" w:cs="Loew 2.0"/>
          <w:color w:val="114D97"/>
        </w:rPr>
        <w:t xml:space="preserve"> Mar Caribe </w:t>
      </w:r>
      <w:proofErr w:type="spellStart"/>
      <w:r w:rsidRPr="00697ECA">
        <w:rPr>
          <w:rFonts w:ascii="Loew 2.0" w:eastAsia="Loew 2.0" w:hAnsi="Loew 2.0" w:cs="Loew 2.0"/>
          <w:color w:val="114D97"/>
        </w:rPr>
        <w:t>All</w:t>
      </w:r>
      <w:proofErr w:type="spellEnd"/>
      <w:r w:rsidRPr="00697ECA">
        <w:rPr>
          <w:rFonts w:ascii="Loew 2.0" w:eastAsia="Loew 2.0" w:hAnsi="Loew 2.0" w:cs="Loew 2.0"/>
          <w:color w:val="114D97"/>
        </w:rPr>
        <w:t xml:space="preserve">-Inclusive Resort desde su apertura. Sus restaurantes de especialidad, con terrazas desde </w:t>
      </w:r>
      <w:r w:rsidR="003A5193">
        <w:rPr>
          <w:rFonts w:ascii="Loew 2.0" w:eastAsia="Loew 2.0" w:hAnsi="Loew 2.0" w:cs="Loew 2.0"/>
          <w:color w:val="114D97"/>
        </w:rPr>
        <w:t>las que</w:t>
      </w:r>
      <w:r w:rsidRPr="00697ECA">
        <w:rPr>
          <w:rFonts w:ascii="Loew 2.0" w:eastAsia="Loew 2.0" w:hAnsi="Loew 2.0" w:cs="Loew 2.0"/>
          <w:color w:val="114D97"/>
        </w:rPr>
        <w:t xml:space="preserve"> se pueden contemplar atardeceres increíbles sobre la Laguna Nichupté o </w:t>
      </w:r>
      <w:r w:rsidR="003A5193">
        <w:rPr>
          <w:rFonts w:ascii="Loew 2.0" w:eastAsia="Loew 2.0" w:hAnsi="Loew 2.0" w:cs="Loew 2.0"/>
          <w:color w:val="114D97"/>
        </w:rPr>
        <w:t>con</w:t>
      </w:r>
      <w:r w:rsidRPr="00697ECA">
        <w:rPr>
          <w:rFonts w:ascii="Loew 2.0" w:eastAsia="Loew 2.0" w:hAnsi="Loew 2.0" w:cs="Loew 2.0"/>
          <w:color w:val="114D97"/>
        </w:rPr>
        <w:t xml:space="preserve"> </w:t>
      </w:r>
      <w:r w:rsidR="00465BE7">
        <w:rPr>
          <w:rFonts w:ascii="Loew 2.0" w:eastAsia="Loew 2.0" w:hAnsi="Loew 2.0" w:cs="Loew 2.0"/>
          <w:color w:val="114D97"/>
        </w:rPr>
        <w:t>acogedores</w:t>
      </w:r>
      <w:r w:rsidR="00443DC0">
        <w:rPr>
          <w:rFonts w:ascii="Loew 2.0" w:eastAsia="Loew 2.0" w:hAnsi="Loew 2.0" w:cs="Loew 2.0"/>
          <w:color w:val="114D97"/>
        </w:rPr>
        <w:t xml:space="preserve"> salones</w:t>
      </w:r>
      <w:r w:rsidRPr="00697ECA">
        <w:rPr>
          <w:rFonts w:ascii="Loew 2.0" w:eastAsia="Loew 2.0" w:hAnsi="Loew 2.0" w:cs="Loew 2.0"/>
          <w:color w:val="114D97"/>
        </w:rPr>
        <w:t xml:space="preserve">, son ideales para celebrar una </w:t>
      </w:r>
      <w:r w:rsidR="00465BE7">
        <w:rPr>
          <w:rFonts w:ascii="Loew 2.0" w:eastAsia="Loew 2.0" w:hAnsi="Loew 2.0" w:cs="Loew 2.0"/>
          <w:color w:val="114D97"/>
        </w:rPr>
        <w:t xml:space="preserve">gran </w:t>
      </w:r>
      <w:r w:rsidRPr="00697ECA">
        <w:rPr>
          <w:rFonts w:ascii="Loew 2.0" w:eastAsia="Loew 2.0" w:hAnsi="Loew 2.0" w:cs="Loew 2.0"/>
          <w:color w:val="114D97"/>
        </w:rPr>
        <w:t xml:space="preserve">cena ya sea con familia, amigos o pareja. </w:t>
      </w:r>
    </w:p>
    <w:p w14:paraId="2E6285B1" w14:textId="77777777" w:rsidR="00D851F1" w:rsidRPr="00697ECA" w:rsidRDefault="00D851F1">
      <w:pPr>
        <w:jc w:val="both"/>
        <w:rPr>
          <w:rFonts w:ascii="Loew 2.0" w:eastAsia="Loew 2.0" w:hAnsi="Loew 2.0" w:cs="Loew 2.0"/>
          <w:color w:val="114D97"/>
        </w:rPr>
      </w:pPr>
    </w:p>
    <w:p w14:paraId="14AF97E4" w14:textId="6E9E668A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 xml:space="preserve">Durante todo el mes de febrero y hasta el 31 de marzo, Hilton </w:t>
      </w:r>
      <w:proofErr w:type="spellStart"/>
      <w:r w:rsidRPr="00697ECA">
        <w:rPr>
          <w:rFonts w:ascii="Loew 2.0" w:eastAsia="Loew 2.0" w:hAnsi="Loew 2.0" w:cs="Loew 2.0"/>
          <w:color w:val="114D97"/>
        </w:rPr>
        <w:t>Cancun</w:t>
      </w:r>
      <w:proofErr w:type="spellEnd"/>
      <w:r w:rsidRPr="00697ECA">
        <w:rPr>
          <w:rFonts w:ascii="Loew 2.0" w:eastAsia="Loew 2.0" w:hAnsi="Loew 2.0" w:cs="Loew 2.0"/>
          <w:color w:val="114D97"/>
        </w:rPr>
        <w:t xml:space="preserve"> Mar Caribe abre las puertas de dos de sus restaurantes de especialidad: La Luce y </w:t>
      </w:r>
      <w:proofErr w:type="spellStart"/>
      <w:r w:rsidRPr="00697ECA">
        <w:rPr>
          <w:rFonts w:ascii="Loew 2.0" w:eastAsia="Loew 2.0" w:hAnsi="Loew 2.0" w:cs="Loew 2.0"/>
          <w:color w:val="114D97"/>
        </w:rPr>
        <w:t>Steakhouse</w:t>
      </w:r>
      <w:proofErr w:type="spellEnd"/>
      <w:r w:rsidRPr="00697ECA">
        <w:rPr>
          <w:rFonts w:ascii="Loew 2.0" w:eastAsia="Loew 2.0" w:hAnsi="Loew 2.0" w:cs="Loew 2.0"/>
          <w:color w:val="114D97"/>
        </w:rPr>
        <w:t xml:space="preserve">. El primero, combina toda la esencia de una auténtica Trattoria con una cocina abierta, donde los chefs se encargan de preparar auténticos platillos italianos y mediterráneos, los cuales van desde </w:t>
      </w:r>
      <w:proofErr w:type="spellStart"/>
      <w:r w:rsidRPr="00697ECA">
        <w:rPr>
          <w:rFonts w:ascii="Loew 2.0" w:eastAsia="Loew 2.0" w:hAnsi="Loew 2.0" w:cs="Loew 2.0"/>
          <w:color w:val="114D97"/>
        </w:rPr>
        <w:t>carpaccios</w:t>
      </w:r>
      <w:proofErr w:type="spellEnd"/>
      <w:r w:rsidRPr="00697ECA">
        <w:rPr>
          <w:rFonts w:ascii="Loew 2.0" w:eastAsia="Loew 2.0" w:hAnsi="Loew 2.0" w:cs="Loew 2.0"/>
          <w:color w:val="114D97"/>
        </w:rPr>
        <w:t xml:space="preserve">, ensaladas </w:t>
      </w:r>
      <w:r w:rsidR="00443DC0">
        <w:rPr>
          <w:rFonts w:ascii="Loew 2.0" w:eastAsia="Loew 2.0" w:hAnsi="Loew 2.0" w:cs="Loew 2.0"/>
          <w:color w:val="114D97"/>
        </w:rPr>
        <w:t>y</w:t>
      </w:r>
      <w:r w:rsidRPr="00697ECA">
        <w:rPr>
          <w:rFonts w:ascii="Loew 2.0" w:eastAsia="Loew 2.0" w:hAnsi="Loew 2.0" w:cs="Loew 2.0"/>
          <w:color w:val="114D97"/>
        </w:rPr>
        <w:t xml:space="preserve"> pizzas cocinadas en el horno </w:t>
      </w:r>
      <w:r w:rsidR="00697ECA" w:rsidRPr="00697ECA">
        <w:rPr>
          <w:rFonts w:ascii="Loew 2.0" w:eastAsia="Loew 2.0" w:hAnsi="Loew 2.0" w:cs="Loew 2.0"/>
          <w:color w:val="114D97"/>
        </w:rPr>
        <w:t>de piedra</w:t>
      </w:r>
      <w:r w:rsidRPr="00697ECA">
        <w:rPr>
          <w:rFonts w:ascii="Loew 2.0" w:eastAsia="Loew 2.0" w:hAnsi="Loew 2.0" w:cs="Loew 2.0"/>
          <w:color w:val="114D97"/>
        </w:rPr>
        <w:t xml:space="preserve">. </w:t>
      </w:r>
    </w:p>
    <w:p w14:paraId="2F62CF56" w14:textId="77777777" w:rsidR="00D851F1" w:rsidRPr="00697ECA" w:rsidRDefault="00D851F1">
      <w:pPr>
        <w:jc w:val="both"/>
        <w:rPr>
          <w:rFonts w:ascii="Loew 2.0" w:eastAsia="Loew 2.0" w:hAnsi="Loew 2.0" w:cs="Loew 2.0"/>
          <w:color w:val="114D97"/>
        </w:rPr>
      </w:pPr>
    </w:p>
    <w:p w14:paraId="7CB8D0FC" w14:textId="22B34B33" w:rsidR="00D851F1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>Este será el nuevo restaurante favorito de los amantes de las pastas, pues encontrarán diferentes opciones, desde un</w:t>
      </w:r>
      <w:r w:rsidR="00BB7E11">
        <w:rPr>
          <w:rFonts w:ascii="Loew 2.0" w:eastAsia="Loew 2.0" w:hAnsi="Loew 2.0" w:cs="Loew 2.0"/>
          <w:color w:val="114D97"/>
        </w:rPr>
        <w:t xml:space="preserve"> jugoso </w:t>
      </w:r>
      <w:proofErr w:type="spellStart"/>
      <w:r w:rsidR="00BB7E11">
        <w:rPr>
          <w:rFonts w:ascii="Loew 2.0" w:eastAsia="Loew 2.0" w:hAnsi="Loew 2.0" w:cs="Loew 2.0"/>
          <w:color w:val="114D97"/>
        </w:rPr>
        <w:t>papardelle</w:t>
      </w:r>
      <w:proofErr w:type="spellEnd"/>
      <w:r w:rsidR="00BB7E11">
        <w:rPr>
          <w:rFonts w:ascii="Loew 2.0" w:eastAsia="Loew 2.0" w:hAnsi="Loew 2.0" w:cs="Loew 2.0"/>
          <w:color w:val="114D97"/>
        </w:rPr>
        <w:t xml:space="preserve">, </w:t>
      </w:r>
      <w:r w:rsidRPr="00697ECA">
        <w:rPr>
          <w:rFonts w:ascii="Loew 2.0" w:eastAsia="Loew 2.0" w:hAnsi="Loew 2.0" w:cs="Loew 2.0"/>
          <w:color w:val="114D97"/>
        </w:rPr>
        <w:t xml:space="preserve">hasta un </w:t>
      </w:r>
      <w:proofErr w:type="spellStart"/>
      <w:r w:rsidRPr="00697ECA">
        <w:rPr>
          <w:rFonts w:ascii="Loew 2.0" w:eastAsia="Loew 2.0" w:hAnsi="Loew 2.0" w:cs="Loew 2.0"/>
          <w:color w:val="114D97"/>
        </w:rPr>
        <w:t>tagliatelli</w:t>
      </w:r>
      <w:proofErr w:type="spellEnd"/>
      <w:r w:rsidRPr="00697ECA">
        <w:rPr>
          <w:rFonts w:ascii="Loew 2.0" w:eastAsia="Loew 2.0" w:hAnsi="Loew 2.0" w:cs="Loew 2.0"/>
          <w:color w:val="114D97"/>
        </w:rPr>
        <w:t xml:space="preserve"> a la carbonara preparado hasta la mesa en una rueda de queso. Además de sus deliciosos platillos, La Luce cuenta</w:t>
      </w:r>
      <w:r w:rsidR="00465BE7">
        <w:rPr>
          <w:rFonts w:ascii="Loew 2.0" w:eastAsia="Loew 2.0" w:hAnsi="Loew 2.0" w:cs="Loew 2.0"/>
          <w:color w:val="114D97"/>
        </w:rPr>
        <w:t xml:space="preserve"> con</w:t>
      </w:r>
      <w:r w:rsidRPr="00697ECA">
        <w:rPr>
          <w:rFonts w:ascii="Loew 2.0" w:eastAsia="Loew 2.0" w:hAnsi="Loew 2.0" w:cs="Loew 2.0"/>
          <w:color w:val="114D97"/>
        </w:rPr>
        <w:t xml:space="preserve"> una terraza</w:t>
      </w:r>
      <w:r w:rsidR="00465BE7">
        <w:rPr>
          <w:rFonts w:ascii="Loew 2.0" w:eastAsia="Loew 2.0" w:hAnsi="Loew 2.0" w:cs="Loew 2.0"/>
          <w:color w:val="114D97"/>
        </w:rPr>
        <w:t xml:space="preserve"> con increíbles vistas </w:t>
      </w:r>
      <w:r w:rsidRPr="00697ECA">
        <w:rPr>
          <w:rFonts w:ascii="Loew 2.0" w:eastAsia="Loew 2.0" w:hAnsi="Loew 2.0" w:cs="Loew 2.0"/>
          <w:color w:val="114D97"/>
        </w:rPr>
        <w:t xml:space="preserve">a la Laguna Nichupté, salón y un elegante privado por si se busca tener una cena más íntima. </w:t>
      </w:r>
    </w:p>
    <w:p w14:paraId="4482D329" w14:textId="77777777" w:rsidR="00D76DA4" w:rsidRDefault="00D76DA4">
      <w:pPr>
        <w:jc w:val="both"/>
        <w:rPr>
          <w:rFonts w:ascii="Loew 2.0" w:eastAsia="Loew 2.0" w:hAnsi="Loew 2.0" w:cs="Loew 2.0"/>
          <w:color w:val="114D97"/>
        </w:rPr>
      </w:pPr>
    </w:p>
    <w:p w14:paraId="118C971A" w14:textId="021F85A6" w:rsidR="00D76DA4" w:rsidRPr="00697ECA" w:rsidRDefault="00D76DA4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noProof/>
          <w:color w:val="114D97"/>
        </w:rPr>
        <w:drawing>
          <wp:inline distT="0" distB="0" distL="0" distR="0" wp14:anchorId="0E56E768" wp14:editId="1645B5E1">
            <wp:extent cx="5733415" cy="3822065"/>
            <wp:effectExtent l="0" t="0" r="0" b="635"/>
            <wp:docPr id="487511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11698" name="Imagen 4875116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3CF8" w14:textId="77777777" w:rsidR="00D851F1" w:rsidRPr="00697ECA" w:rsidRDefault="00D851F1">
      <w:pPr>
        <w:jc w:val="both"/>
        <w:rPr>
          <w:rFonts w:ascii="Loew 2.0" w:eastAsia="Loew 2.0" w:hAnsi="Loew 2.0" w:cs="Loew 2.0"/>
          <w:color w:val="114D97"/>
        </w:rPr>
      </w:pPr>
    </w:p>
    <w:p w14:paraId="10CDE5D1" w14:textId="1493B735" w:rsidR="00D851F1" w:rsidRDefault="00465BE7">
      <w:pPr>
        <w:jc w:val="both"/>
        <w:rPr>
          <w:rFonts w:ascii="Loew 2.0" w:eastAsia="Loew 2.0" w:hAnsi="Loew 2.0" w:cs="Loew 2.0"/>
          <w:color w:val="114D97"/>
        </w:rPr>
      </w:pPr>
      <w:proofErr w:type="spellStart"/>
      <w:r>
        <w:rPr>
          <w:rFonts w:ascii="Loew 2.0" w:eastAsia="Loew 2.0" w:hAnsi="Loew 2.0" w:cs="Loew 2.0"/>
          <w:color w:val="114D97"/>
        </w:rPr>
        <w:t>Steakhouse</w:t>
      </w:r>
      <w:proofErr w:type="spellEnd"/>
      <w:r>
        <w:rPr>
          <w:rFonts w:ascii="Loew 2.0" w:eastAsia="Loew 2.0" w:hAnsi="Loew 2.0" w:cs="Loew 2.0"/>
          <w:color w:val="114D97"/>
        </w:rPr>
        <w:t xml:space="preserve"> es otra gran opción para cena</w:t>
      </w:r>
      <w:r w:rsidR="00443DC0">
        <w:rPr>
          <w:rFonts w:ascii="Loew 2.0" w:eastAsia="Loew 2.0" w:hAnsi="Loew 2.0" w:cs="Loew 2.0"/>
          <w:color w:val="114D97"/>
        </w:rPr>
        <w:t>r. A</w:t>
      </w:r>
      <w:r w:rsidRPr="00697ECA">
        <w:rPr>
          <w:rFonts w:ascii="Loew 2.0" w:eastAsia="Loew 2.0" w:hAnsi="Loew 2.0" w:cs="Loew 2.0"/>
          <w:color w:val="114D97"/>
        </w:rPr>
        <w:t xml:space="preserve">unque los cortes de carne </w:t>
      </w:r>
      <w:r>
        <w:rPr>
          <w:rFonts w:ascii="Loew 2.0" w:eastAsia="Loew 2.0" w:hAnsi="Loew 2.0" w:cs="Loew 2.0"/>
          <w:color w:val="114D97"/>
        </w:rPr>
        <w:t xml:space="preserve">premium </w:t>
      </w:r>
      <w:r w:rsidRPr="00697ECA">
        <w:rPr>
          <w:rFonts w:ascii="Loew 2.0" w:eastAsia="Loew 2.0" w:hAnsi="Loew 2.0" w:cs="Loew 2.0"/>
          <w:color w:val="114D97"/>
        </w:rPr>
        <w:t>como New York</w:t>
      </w:r>
      <w:r w:rsidR="00BB7E11">
        <w:rPr>
          <w:rFonts w:ascii="Loew 2.0" w:eastAsia="Loew 2.0" w:hAnsi="Loew 2.0" w:cs="Loew 2.0"/>
          <w:color w:val="114D97"/>
        </w:rPr>
        <w:t xml:space="preserve">, filete de res o salmón </w:t>
      </w:r>
      <w:r w:rsidRPr="00697ECA">
        <w:rPr>
          <w:rFonts w:ascii="Loew 2.0" w:eastAsia="Loew 2.0" w:hAnsi="Loew 2.0" w:cs="Loew 2.0"/>
          <w:color w:val="114D97"/>
        </w:rPr>
        <w:t xml:space="preserve">son los protagonistas, no se puede dejar de lado las entradas como </w:t>
      </w:r>
      <w:r w:rsidR="00D76DA4">
        <w:rPr>
          <w:rFonts w:ascii="Loew 2.0" w:eastAsia="Loew 2.0" w:hAnsi="Loew 2.0" w:cs="Loew 2.0"/>
          <w:color w:val="114D97"/>
        </w:rPr>
        <w:t>las zanahorias tatemadas</w:t>
      </w:r>
      <w:r w:rsidRPr="00697ECA">
        <w:rPr>
          <w:rFonts w:ascii="Loew 2.0" w:eastAsia="Loew 2.0" w:hAnsi="Loew 2.0" w:cs="Loew 2.0"/>
          <w:color w:val="114D97"/>
        </w:rPr>
        <w:t xml:space="preserve">, </w:t>
      </w:r>
      <w:proofErr w:type="spellStart"/>
      <w:r w:rsidR="00D76DA4">
        <w:rPr>
          <w:rFonts w:ascii="Loew 2.0" w:eastAsia="Loew 2.0" w:hAnsi="Loew 2.0" w:cs="Loew 2.0"/>
          <w:color w:val="114D97"/>
        </w:rPr>
        <w:t>provoleta</w:t>
      </w:r>
      <w:proofErr w:type="spellEnd"/>
      <w:r w:rsidR="00D76DA4">
        <w:rPr>
          <w:rFonts w:ascii="Loew 2.0" w:eastAsia="Loew 2.0" w:hAnsi="Loew 2.0" w:cs="Loew 2.0"/>
          <w:color w:val="114D97"/>
        </w:rPr>
        <w:t xml:space="preserve"> asada o el pulpo al grill</w:t>
      </w:r>
      <w:r w:rsidRPr="00697ECA">
        <w:rPr>
          <w:rFonts w:ascii="Loew 2.0" w:eastAsia="Loew 2.0" w:hAnsi="Loew 2.0" w:cs="Loew 2.0"/>
          <w:color w:val="114D97"/>
        </w:rPr>
        <w:t xml:space="preserve">. </w:t>
      </w:r>
      <w:r w:rsidR="003A5193">
        <w:rPr>
          <w:rFonts w:ascii="Loew 2.0" w:eastAsia="Loew 2.0" w:hAnsi="Loew 2.0" w:cs="Loew 2.0"/>
          <w:color w:val="114D97"/>
        </w:rPr>
        <w:t>Este restaurante ofrece dos espacios para cena</w:t>
      </w:r>
      <w:r w:rsidR="00443DC0">
        <w:rPr>
          <w:rFonts w:ascii="Loew 2.0" w:eastAsia="Loew 2.0" w:hAnsi="Loew 2.0" w:cs="Loew 2.0"/>
          <w:color w:val="114D97"/>
        </w:rPr>
        <w:t>r:</w:t>
      </w:r>
      <w:r w:rsidR="003A5193">
        <w:rPr>
          <w:rFonts w:ascii="Loew 2.0" w:eastAsia="Loew 2.0" w:hAnsi="Loew 2.0" w:cs="Loew 2.0"/>
          <w:color w:val="114D97"/>
        </w:rPr>
        <w:t xml:space="preserve"> una relajada terraza y un largo salón con barr</w:t>
      </w:r>
      <w:r w:rsidR="00443DC0">
        <w:rPr>
          <w:rFonts w:ascii="Loew 2.0" w:eastAsia="Loew 2.0" w:hAnsi="Loew 2.0" w:cs="Loew 2.0"/>
          <w:color w:val="114D97"/>
        </w:rPr>
        <w:t>a</w:t>
      </w:r>
      <w:r w:rsidR="003A5193">
        <w:rPr>
          <w:rFonts w:ascii="Loew 2.0" w:eastAsia="Loew 2.0" w:hAnsi="Loew 2.0" w:cs="Loew 2.0"/>
          <w:color w:val="114D97"/>
        </w:rPr>
        <w:t xml:space="preserve"> en la que se puede probar su coctelería mientras la mesa es asignada.</w:t>
      </w:r>
    </w:p>
    <w:p w14:paraId="6A7B407F" w14:textId="77777777" w:rsidR="003A5193" w:rsidRDefault="003A5193">
      <w:pPr>
        <w:jc w:val="both"/>
        <w:rPr>
          <w:rFonts w:ascii="Loew 2.0" w:eastAsia="Loew 2.0" w:hAnsi="Loew 2.0" w:cs="Loew 2.0"/>
          <w:color w:val="114D97"/>
        </w:rPr>
      </w:pPr>
    </w:p>
    <w:p w14:paraId="0E0F1902" w14:textId="012BAECC" w:rsidR="003A5193" w:rsidRPr="00697ECA" w:rsidRDefault="003A5193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noProof/>
          <w:color w:val="114D97"/>
        </w:rPr>
        <w:lastRenderedPageBreak/>
        <w:drawing>
          <wp:inline distT="0" distB="0" distL="0" distR="0" wp14:anchorId="03DD7A77" wp14:editId="5625013D">
            <wp:extent cx="5733415" cy="3822065"/>
            <wp:effectExtent l="0" t="0" r="0" b="635"/>
            <wp:docPr id="7073263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26310" name="Imagen 7073263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2FBC" w14:textId="77777777" w:rsidR="00D851F1" w:rsidRPr="00697ECA" w:rsidRDefault="00D851F1">
      <w:pPr>
        <w:jc w:val="both"/>
        <w:rPr>
          <w:rFonts w:ascii="Loew 2.0" w:eastAsia="Loew 2.0" w:hAnsi="Loew 2.0" w:cs="Loew 2.0"/>
          <w:color w:val="114D97"/>
        </w:rPr>
      </w:pPr>
    </w:p>
    <w:p w14:paraId="10920A9A" w14:textId="2CE3CF2D" w:rsidR="00D851F1" w:rsidRPr="00697ECA" w:rsidRDefault="00443DC0">
      <w:pPr>
        <w:jc w:val="both"/>
        <w:rPr>
          <w:rFonts w:ascii="Loew 2.0" w:eastAsia="Loew 2.0" w:hAnsi="Loew 2.0" w:cs="Loew 2.0"/>
          <w:color w:val="114D97"/>
        </w:rPr>
      </w:pPr>
      <w:r>
        <w:rPr>
          <w:rFonts w:ascii="Loew 2.0" w:eastAsia="Loew 2.0" w:hAnsi="Loew 2.0" w:cs="Loew 2.0"/>
          <w:color w:val="114D97"/>
        </w:rPr>
        <w:t xml:space="preserve">Ambos restaurantes de especialidad </w:t>
      </w:r>
      <w:r w:rsidRPr="00697ECA">
        <w:rPr>
          <w:rFonts w:ascii="Loew 2.0" w:eastAsia="Loew 2.0" w:hAnsi="Loew 2.0" w:cs="Loew 2.0"/>
          <w:color w:val="114D97"/>
        </w:rPr>
        <w:t>estarán abiertos al público en general</w:t>
      </w:r>
      <w:r>
        <w:rPr>
          <w:rFonts w:ascii="Loew 2.0" w:eastAsia="Loew 2.0" w:hAnsi="Loew 2.0" w:cs="Loew 2.0"/>
          <w:color w:val="114D97"/>
        </w:rPr>
        <w:t xml:space="preserve">. </w:t>
      </w:r>
      <w:r w:rsidRPr="00697ECA">
        <w:rPr>
          <w:rFonts w:ascii="Loew 2.0" w:eastAsia="Loew 2.0" w:hAnsi="Loew 2.0" w:cs="Loew 2.0"/>
          <w:color w:val="114D97"/>
        </w:rPr>
        <w:t xml:space="preserve">El costo por persona para cada uno de los restaurantes es de $1,399 </w:t>
      </w:r>
      <w:r w:rsidR="00697ECA" w:rsidRPr="00697ECA">
        <w:rPr>
          <w:rFonts w:ascii="Loew 2.0" w:eastAsia="Loew 2.0" w:hAnsi="Loew 2.0" w:cs="Loew 2.0"/>
          <w:color w:val="114D97"/>
        </w:rPr>
        <w:t>pesos mexicanos</w:t>
      </w:r>
      <w:r w:rsidRPr="00697ECA">
        <w:rPr>
          <w:rFonts w:ascii="Loew 2.0" w:eastAsia="Loew 2.0" w:hAnsi="Loew 2.0" w:cs="Loew 2.0"/>
          <w:color w:val="114D97"/>
        </w:rPr>
        <w:t xml:space="preserve"> e incluye bebidas y platillos que los comensales deseen, a excepción de los Especiales del Chef y etiquetas no establecidas para este consumo en la carta. </w:t>
      </w:r>
    </w:p>
    <w:p w14:paraId="4DAD7E7A" w14:textId="77777777" w:rsidR="00D851F1" w:rsidRPr="00697ECA" w:rsidRDefault="00D851F1">
      <w:pPr>
        <w:jc w:val="both"/>
        <w:rPr>
          <w:rFonts w:ascii="Loew 2.0" w:eastAsia="Loew 2.0" w:hAnsi="Loew 2.0" w:cs="Loew 2.0"/>
          <w:color w:val="114D97"/>
        </w:rPr>
      </w:pPr>
    </w:p>
    <w:p w14:paraId="13D9E192" w14:textId="77777777" w:rsidR="00D851F1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 xml:space="preserve">Ambos restaurantes ofrecen servicio de 6:00 de la tarde a 10:30 de la noche, pero es importante hacer una reserva al 998 689 2660 o al correo </w:t>
      </w:r>
      <w:hyperlink r:id="rId11">
        <w:r w:rsidRPr="00697ECA">
          <w:rPr>
            <w:rFonts w:ascii="Loew 2.0" w:eastAsia="Loew 2.0" w:hAnsi="Loew 2.0" w:cs="Loew 2.0"/>
            <w:color w:val="1155CC"/>
            <w:u w:val="single"/>
          </w:rPr>
          <w:t>cunmc_rsvp@hilton.com</w:t>
        </w:r>
      </w:hyperlink>
      <w:r w:rsidRPr="00697ECA">
        <w:rPr>
          <w:rFonts w:ascii="Loew 2.0" w:eastAsia="Loew 2.0" w:hAnsi="Loew 2.0" w:cs="Loew 2.0"/>
          <w:color w:val="114D97"/>
        </w:rPr>
        <w:t xml:space="preserve"> antes de asistir.</w:t>
      </w:r>
    </w:p>
    <w:p w14:paraId="28AF49F3" w14:textId="77777777" w:rsidR="00D851F1" w:rsidRPr="00697ECA" w:rsidRDefault="00D851F1">
      <w:pPr>
        <w:jc w:val="both"/>
        <w:rPr>
          <w:rFonts w:ascii="Loew 2.0" w:eastAsia="Loew 2.0" w:hAnsi="Loew 2.0" w:cs="Loew 2.0"/>
        </w:rPr>
      </w:pPr>
    </w:p>
    <w:p w14:paraId="67B4B3AF" w14:textId="77777777" w:rsidR="00D851F1" w:rsidRPr="00697ECA" w:rsidRDefault="00046F12">
      <w:pPr>
        <w:jc w:val="both"/>
        <w:rPr>
          <w:rFonts w:ascii="Loew 2.0" w:eastAsia="Loew 2.0" w:hAnsi="Loew 2.0" w:cs="Loew 2.0"/>
          <w:b/>
          <w:color w:val="FF6D00"/>
        </w:rPr>
      </w:pPr>
      <w:r w:rsidRPr="00697ECA">
        <w:rPr>
          <w:rFonts w:ascii="Loew 2.0" w:eastAsia="Loew 2.0" w:hAnsi="Loew 2.0" w:cs="Loew 2.0"/>
          <w:b/>
          <w:color w:val="FF6D00"/>
        </w:rPr>
        <w:t>Contacto para prensa:</w:t>
      </w:r>
    </w:p>
    <w:p w14:paraId="1A5E3A8F" w14:textId="77777777" w:rsidR="00D851F1" w:rsidRPr="00697ECA" w:rsidRDefault="00046F12">
      <w:pPr>
        <w:jc w:val="both"/>
        <w:rPr>
          <w:rFonts w:ascii="Loew 2.0" w:eastAsia="Loew 2.0" w:hAnsi="Loew 2.0" w:cs="Loew 2.0"/>
          <w:b/>
          <w:color w:val="114D97"/>
        </w:rPr>
      </w:pPr>
      <w:r w:rsidRPr="00697ECA">
        <w:rPr>
          <w:rFonts w:ascii="Loew 2.0" w:eastAsia="Loew 2.0" w:hAnsi="Loew 2.0" w:cs="Loew 2.0"/>
          <w:b/>
          <w:color w:val="114D97"/>
        </w:rPr>
        <w:t xml:space="preserve"> </w:t>
      </w:r>
    </w:p>
    <w:p w14:paraId="2BF94EB3" w14:textId="77777777" w:rsidR="00D851F1" w:rsidRPr="00697ECA" w:rsidRDefault="00046F12">
      <w:pPr>
        <w:jc w:val="both"/>
        <w:rPr>
          <w:rFonts w:ascii="Loew 2.0" w:eastAsia="Loew 2.0" w:hAnsi="Loew 2.0" w:cs="Loew 2.0"/>
          <w:color w:val="FF6D00"/>
        </w:rPr>
      </w:pPr>
      <w:r w:rsidRPr="00697ECA">
        <w:rPr>
          <w:rFonts w:ascii="Loew 2.0" w:eastAsia="Loew 2.0" w:hAnsi="Loew 2.0" w:cs="Loew 2.0"/>
          <w:color w:val="FF6D00"/>
        </w:rPr>
        <w:t>Roberto Castro</w:t>
      </w:r>
    </w:p>
    <w:p w14:paraId="164CFF33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hyperlink r:id="rId12">
        <w:r w:rsidRPr="00697ECA">
          <w:rPr>
            <w:rFonts w:ascii="Loew 2.0" w:eastAsia="Loew 2.0" w:hAnsi="Loew 2.0" w:cs="Loew 2.0"/>
            <w:color w:val="1155CC"/>
            <w:u w:val="single"/>
          </w:rPr>
          <w:t>rcastro@alchemia.com.mx</w:t>
        </w:r>
      </w:hyperlink>
    </w:p>
    <w:p w14:paraId="22E6F6A9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>55 4888 2586</w:t>
      </w:r>
    </w:p>
    <w:p w14:paraId="11916E8A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 xml:space="preserve"> </w:t>
      </w:r>
    </w:p>
    <w:p w14:paraId="134A6001" w14:textId="77777777" w:rsidR="00D851F1" w:rsidRPr="00697ECA" w:rsidRDefault="00046F12">
      <w:pPr>
        <w:jc w:val="both"/>
        <w:rPr>
          <w:rFonts w:ascii="Loew 2.0" w:eastAsia="Loew 2.0" w:hAnsi="Loew 2.0" w:cs="Loew 2.0"/>
          <w:color w:val="FF6D00"/>
        </w:rPr>
      </w:pPr>
      <w:r w:rsidRPr="00697ECA">
        <w:rPr>
          <w:rFonts w:ascii="Loew 2.0" w:eastAsia="Loew 2.0" w:hAnsi="Loew 2.0" w:cs="Loew 2.0"/>
          <w:color w:val="FF6D00"/>
        </w:rPr>
        <w:t>Adriana León</w:t>
      </w:r>
    </w:p>
    <w:p w14:paraId="2751BEDC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hyperlink r:id="rId13">
        <w:r w:rsidRPr="00697ECA">
          <w:rPr>
            <w:rFonts w:ascii="Loew 2.0" w:eastAsia="Loew 2.0" w:hAnsi="Loew 2.0" w:cs="Loew 2.0"/>
            <w:color w:val="1155CC"/>
            <w:u w:val="single"/>
          </w:rPr>
          <w:t>aleon@alchemia.com.mx</w:t>
        </w:r>
      </w:hyperlink>
    </w:p>
    <w:p w14:paraId="0613D61E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>55 4090 4244</w:t>
      </w:r>
    </w:p>
    <w:p w14:paraId="4209E85B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 xml:space="preserve"> </w:t>
      </w:r>
    </w:p>
    <w:p w14:paraId="1123D263" w14:textId="77777777" w:rsidR="00D851F1" w:rsidRPr="00697ECA" w:rsidRDefault="00046F12">
      <w:pPr>
        <w:jc w:val="both"/>
        <w:rPr>
          <w:rFonts w:ascii="Loew 2.0" w:eastAsia="Loew 2.0" w:hAnsi="Loew 2.0" w:cs="Loew 2.0"/>
          <w:color w:val="FF6D00"/>
        </w:rPr>
      </w:pPr>
      <w:r w:rsidRPr="00697ECA">
        <w:rPr>
          <w:rFonts w:ascii="Loew 2.0" w:eastAsia="Loew 2.0" w:hAnsi="Loew 2.0" w:cs="Loew 2.0"/>
          <w:color w:val="FF6D00"/>
        </w:rPr>
        <w:t>Guillermo Villegas</w:t>
      </w:r>
    </w:p>
    <w:p w14:paraId="264AE5F3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hyperlink r:id="rId14">
        <w:r w:rsidRPr="00697ECA">
          <w:rPr>
            <w:rFonts w:ascii="Loew 2.0" w:eastAsia="Loew 2.0" w:hAnsi="Loew 2.0" w:cs="Loew 2.0"/>
            <w:color w:val="1155CC"/>
            <w:u w:val="single"/>
          </w:rPr>
          <w:t>guillermo.villegas@hilton.com</w:t>
        </w:r>
      </w:hyperlink>
    </w:p>
    <w:p w14:paraId="226467C8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lastRenderedPageBreak/>
        <w:t>56 5098 4035</w:t>
      </w:r>
    </w:p>
    <w:p w14:paraId="00EE2898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</w:rPr>
      </w:pPr>
      <w:r w:rsidRPr="00697ECA">
        <w:rPr>
          <w:rFonts w:ascii="Loew 2.0" w:eastAsia="Loew 2.0" w:hAnsi="Loew 2.0" w:cs="Loew 2.0"/>
          <w:color w:val="114D97"/>
        </w:rPr>
        <w:t xml:space="preserve"> </w:t>
      </w:r>
    </w:p>
    <w:p w14:paraId="4B9806E4" w14:textId="77777777" w:rsidR="00D851F1" w:rsidRPr="00697ECA" w:rsidRDefault="00046F12">
      <w:pPr>
        <w:jc w:val="both"/>
        <w:rPr>
          <w:rFonts w:ascii="Loew 2.0" w:eastAsia="Loew 2.0" w:hAnsi="Loew 2.0" w:cs="Loew 2.0"/>
          <w:color w:val="FF6D00"/>
        </w:rPr>
      </w:pPr>
      <w:r w:rsidRPr="00697ECA">
        <w:rPr>
          <w:rFonts w:ascii="Loew 2.0" w:eastAsia="Loew 2.0" w:hAnsi="Loew 2.0" w:cs="Loew 2.0"/>
          <w:color w:val="FF6D00"/>
        </w:rPr>
        <w:t>Rodrigo Arellano</w:t>
      </w:r>
    </w:p>
    <w:p w14:paraId="224D3119" w14:textId="77777777" w:rsidR="00D851F1" w:rsidRPr="00697ECA" w:rsidRDefault="00046F12">
      <w:pPr>
        <w:jc w:val="both"/>
        <w:rPr>
          <w:rFonts w:ascii="Loew 2.0" w:eastAsia="Loew 2.0" w:hAnsi="Loew 2.0" w:cs="Loew 2.0"/>
          <w:color w:val="0000FF"/>
        </w:rPr>
      </w:pPr>
      <w:r w:rsidRPr="00697ECA">
        <w:rPr>
          <w:rFonts w:ascii="Loew 2.0" w:eastAsia="Loew 2.0" w:hAnsi="Loew 2.0" w:cs="Loew 2.0"/>
          <w:color w:val="0000FF"/>
        </w:rPr>
        <w:t>rodrigo.arellano@hilton.com</w:t>
      </w:r>
    </w:p>
    <w:p w14:paraId="066149FA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  <w:lang w:val="en-US"/>
        </w:rPr>
      </w:pPr>
      <w:r w:rsidRPr="00697ECA">
        <w:rPr>
          <w:rFonts w:ascii="Loew 2.0" w:eastAsia="Loew 2.0" w:hAnsi="Loew 2.0" w:cs="Loew 2.0"/>
          <w:color w:val="114D97"/>
          <w:lang w:val="en-US"/>
        </w:rPr>
        <w:t>56 5098 4038</w:t>
      </w:r>
    </w:p>
    <w:p w14:paraId="5D5FB0A5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  <w:lang w:val="en-US"/>
        </w:rPr>
      </w:pPr>
      <w:r w:rsidRPr="00697ECA">
        <w:rPr>
          <w:rFonts w:ascii="Loew 2.0" w:eastAsia="Loew 2.0" w:hAnsi="Loew 2.0" w:cs="Loew 2.0"/>
          <w:color w:val="114D97"/>
          <w:lang w:val="en-US"/>
        </w:rPr>
        <w:t xml:space="preserve"> </w:t>
      </w:r>
    </w:p>
    <w:p w14:paraId="3B0885F4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  <w:lang w:val="en-US"/>
        </w:rPr>
      </w:pPr>
      <w:r w:rsidRPr="00697ECA">
        <w:rPr>
          <w:rFonts w:ascii="Loew 2.0" w:eastAsia="Loew 2.0" w:hAnsi="Loew 2.0" w:cs="Loew 2.0"/>
          <w:color w:val="FF6D00"/>
          <w:lang w:val="en-US"/>
        </w:rPr>
        <w:t>Facebook:</w:t>
      </w:r>
      <w:hyperlink r:id="rId15">
        <w:r w:rsidRPr="00697ECA">
          <w:rPr>
            <w:rFonts w:ascii="Loew 2.0" w:eastAsia="Loew 2.0" w:hAnsi="Loew 2.0" w:cs="Loew 2.0"/>
            <w:color w:val="114D97"/>
            <w:lang w:val="en-US"/>
          </w:rPr>
          <w:t xml:space="preserve"> https://www.facebook.com/HiltonCancunMarCaribe</w:t>
        </w:r>
      </w:hyperlink>
    </w:p>
    <w:p w14:paraId="5107BD94" w14:textId="77777777" w:rsidR="00D851F1" w:rsidRPr="00697ECA" w:rsidRDefault="00046F12">
      <w:pPr>
        <w:jc w:val="both"/>
        <w:rPr>
          <w:rFonts w:ascii="Loew 2.0" w:eastAsia="Loew 2.0" w:hAnsi="Loew 2.0" w:cs="Loew 2.0"/>
          <w:color w:val="114D97"/>
          <w:lang w:val="en-US"/>
        </w:rPr>
      </w:pPr>
      <w:r w:rsidRPr="00697ECA">
        <w:rPr>
          <w:rFonts w:ascii="Loew 2.0" w:eastAsia="Loew 2.0" w:hAnsi="Loew 2.0" w:cs="Loew 2.0"/>
          <w:color w:val="FF6D00"/>
          <w:lang w:val="en-US"/>
        </w:rPr>
        <w:t>Instagram:</w:t>
      </w:r>
      <w:hyperlink r:id="rId16">
        <w:r w:rsidRPr="00697ECA">
          <w:rPr>
            <w:rFonts w:ascii="Loew 2.0" w:eastAsia="Loew 2.0" w:hAnsi="Loew 2.0" w:cs="Loew 2.0"/>
            <w:color w:val="114D97"/>
            <w:lang w:val="en-US"/>
          </w:rPr>
          <w:t xml:space="preserve"> https://www.instagram.com/HiltonCancunMarCaribe</w:t>
        </w:r>
      </w:hyperlink>
    </w:p>
    <w:p w14:paraId="3100ABBC" w14:textId="77777777" w:rsidR="00D851F1" w:rsidRPr="00697ECA" w:rsidRDefault="00046F12">
      <w:pPr>
        <w:jc w:val="both"/>
        <w:rPr>
          <w:rFonts w:ascii="Loew 2.0" w:eastAsia="Loew 2.0" w:hAnsi="Loew 2.0" w:cs="Loew 2.0"/>
          <w:lang w:val="en-US"/>
        </w:rPr>
      </w:pPr>
      <w:r w:rsidRPr="00697ECA">
        <w:rPr>
          <w:rFonts w:ascii="Loew 2.0" w:eastAsia="Loew 2.0" w:hAnsi="Loew 2.0" w:cs="Loew 2.0"/>
          <w:color w:val="FF6D00"/>
          <w:lang w:val="en-US"/>
        </w:rPr>
        <w:t>LinkedIn:</w:t>
      </w:r>
      <w:hyperlink r:id="rId17">
        <w:r w:rsidRPr="00697ECA">
          <w:rPr>
            <w:rFonts w:ascii="Loew 2.0" w:eastAsia="Loew 2.0" w:hAnsi="Loew 2.0" w:cs="Loew 2.0"/>
            <w:color w:val="114D97"/>
            <w:lang w:val="en-US"/>
          </w:rPr>
          <w:t xml:space="preserve"> https://www.linkedin.com/company/hilton-cancun-mar-caribe</w:t>
        </w:r>
      </w:hyperlink>
    </w:p>
    <w:p w14:paraId="01C92464" w14:textId="77777777" w:rsidR="00D851F1" w:rsidRPr="00697ECA" w:rsidRDefault="00D851F1">
      <w:pPr>
        <w:jc w:val="both"/>
        <w:rPr>
          <w:lang w:val="en-US"/>
        </w:rPr>
      </w:pPr>
    </w:p>
    <w:sectPr w:rsidR="00D851F1" w:rsidRPr="00697ECA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2749C" w14:textId="77777777" w:rsidR="00ED2AA9" w:rsidRDefault="00ED2AA9">
      <w:pPr>
        <w:spacing w:line="240" w:lineRule="auto"/>
      </w:pPr>
      <w:r>
        <w:separator/>
      </w:r>
    </w:p>
  </w:endnote>
  <w:endnote w:type="continuationSeparator" w:id="0">
    <w:p w14:paraId="4E3EFCCF" w14:textId="77777777" w:rsidR="00ED2AA9" w:rsidRDefault="00ED2A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6921696-5A03-5745-B844-EFDED01C9D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B3BD840-D645-6245-8C46-95597057AE7D}"/>
    <w:embedBold r:id="rId4" w:fontKey="{CEF1DB8D-ED92-A848-934D-ED37B1061440}"/>
    <w:embedItalic r:id="rId5" w:fontKey="{609F4D7E-2D7E-CA4A-8720-80B8DFE50D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FE3C01E-898A-CA4C-99E0-F7384C5D0C31}"/>
    <w:embedBold r:id="rId7" w:fontKey="{47BF299A-F12A-3F43-891A-0874DFB4FA6E}"/>
  </w:font>
  <w:font w:name="Loew 2.0">
    <w:panose1 w:val="020B0604020202020204"/>
    <w:charset w:val="4D"/>
    <w:family w:val="auto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08EB39D-21FD-DB4C-A2C6-3D8512B880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12A6797-3371-DD4A-8115-DF41802B69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112C9" w14:textId="77777777" w:rsidR="00ED2AA9" w:rsidRDefault="00ED2AA9">
      <w:pPr>
        <w:spacing w:line="240" w:lineRule="auto"/>
      </w:pPr>
      <w:r>
        <w:separator/>
      </w:r>
    </w:p>
  </w:footnote>
  <w:footnote w:type="continuationSeparator" w:id="0">
    <w:p w14:paraId="3D90100F" w14:textId="77777777" w:rsidR="00ED2AA9" w:rsidRDefault="00ED2A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6A487" w14:textId="77777777" w:rsidR="00D851F1" w:rsidRDefault="00046F12">
    <w:pPr>
      <w:tabs>
        <w:tab w:val="center" w:pos="4419"/>
        <w:tab w:val="right" w:pos="8838"/>
      </w:tabs>
      <w:spacing w:line="240" w:lineRule="auto"/>
      <w:jc w:val="center"/>
    </w:pPr>
    <w:r>
      <w:rPr>
        <w:noProof/>
      </w:rPr>
      <w:drawing>
        <wp:inline distT="0" distB="0" distL="0" distR="0" wp14:anchorId="5C8D9A33" wp14:editId="3F616CC5">
          <wp:extent cx="1148761" cy="1024747"/>
          <wp:effectExtent l="0" t="0" r="0" b="0"/>
          <wp:docPr id="21027789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8761" cy="1024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8816CE"/>
    <w:multiLevelType w:val="multilevel"/>
    <w:tmpl w:val="3B6AC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1402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1F1"/>
    <w:rsid w:val="00046F12"/>
    <w:rsid w:val="00072DBD"/>
    <w:rsid w:val="0009618C"/>
    <w:rsid w:val="003A5193"/>
    <w:rsid w:val="00443DC0"/>
    <w:rsid w:val="00465BE7"/>
    <w:rsid w:val="00697ECA"/>
    <w:rsid w:val="0086607B"/>
    <w:rsid w:val="00A06A79"/>
    <w:rsid w:val="00BB7E11"/>
    <w:rsid w:val="00D648FA"/>
    <w:rsid w:val="00D76DA4"/>
    <w:rsid w:val="00D851F1"/>
    <w:rsid w:val="00EB534E"/>
    <w:rsid w:val="00ED2AA9"/>
    <w:rsid w:val="00FC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951EE"/>
  <w15:docId w15:val="{C9A3F162-B260-A146-BAD9-14F5D5A6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E9226B"/>
    <w:pPr>
      <w:ind w:left="720"/>
      <w:contextualSpacing/>
    </w:pPr>
  </w:style>
  <w:style w:type="paragraph" w:customStyle="1" w:styleId="stylesparagraphgikq6">
    <w:name w:val="styles_paragraph__gikq6"/>
    <w:basedOn w:val="Normal"/>
    <w:rsid w:val="0043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349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49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499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49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49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leon@alchemia.com.m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castro@alchemia.com.mx" TargetMode="External"/><Relationship Id="rId17" Type="http://schemas.openxmlformats.org/officeDocument/2006/relationships/hyperlink" Target="https://www.linkedin.com/company/hilton-cancun-mar-cari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HiltonCancunMarCarib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unmc_rsvp@hilton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iltonCancunMarCarib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uillermo.villegas@hilton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q5q2fzKRk3fUZhpKHcDUvLuQjA==">CgMxLjA4AHIhMUpHaWducjBabHVtYXc5YURRNWlyT0YtVVpjYTA4N3c3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510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Arellano</dc:creator>
  <cp:keywords/>
  <dc:description/>
  <cp:lastModifiedBy>Alchemia 5</cp:lastModifiedBy>
  <cp:revision>2</cp:revision>
  <dcterms:created xsi:type="dcterms:W3CDTF">2025-02-04T22:07:00Z</dcterms:created>
  <dcterms:modified xsi:type="dcterms:W3CDTF">2025-02-05T16:24:00Z</dcterms:modified>
</cp:coreProperties>
</file>